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8501" w14:textId="77777777" w:rsidR="00DB28CC" w:rsidRPr="00DB28CC" w:rsidRDefault="00DB28CC" w:rsidP="00DB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b/>
          <w:bCs/>
          <w:color w:val="494949"/>
          <w:sz w:val="24"/>
          <w:szCs w:val="24"/>
          <w:lang w:eastAsia="es-ES"/>
        </w:rPr>
        <w:t>DESCRIPCION DEL USO DEL CANAL INTERNO DE INFORMACION DE LA LEY 2/2023 Y PRINCIPIOS ESENCIALES DEL PROCEDIMIENTO DE GESTION</w:t>
      </w:r>
    </w:p>
    <w:p w14:paraId="740152D9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</w:p>
    <w:p w14:paraId="71D446B7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</w:p>
    <w:p w14:paraId="77A9CC4B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l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Canal de Denuncias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de la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ASOCIACIÓN SÍNDROME DE DOWN LAS PALMAS (en adelante, DOWN LAS PALMAS)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está exclusivamente dirigido a recoger denuncias sobre conductas </w:t>
      </w:r>
      <w:bookmarkStart w:id="0" w:name="_GoBack"/>
      <w:bookmarkEnd w:id="0"/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irregulares dentro de la entidad y que vayan en contra del Código Ético y de Conducta de la Entidad, así como de cualquier acción u omisión que puedan ser constitutivas de infracción del Derecho de la Unión Europea y de cualquier infracción penal o administrativa grave o muy grave.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>Tal y como se establece en la Ley 2/2023 la Dirección o Gerencia/ la Junta Directiva/ la Dirección de DOWN LAS PALMAS, ha aprobado un procedimiento que permite la presentación,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la recepción, la gestión y la resolución de las denuncias que, a través de los medios que se ponen a disposición, en este caso el presente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>C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anal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de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denuncias, sean interpuestas por las personas incluidas en el ámbito subjetivo del mismo ante la/s persona/s u órgano previamente designado/a/as a tales efectos, como consecuencia de la comisión de hechos contrarios a la legalidad, al Código Ético y/o a las normas internas de la Entidad.</w:t>
      </w:r>
    </w:p>
    <w:p w14:paraId="480F5627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 xml:space="preserve">El presente Canal de denuncias reúne los requisitos establecidos en la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>L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ey entre los que se encuentran: el uso asequible, garantía de confidencialidad, las prácticas correctas de seguimiento, investigación y protección del informante,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y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la designación del responsable.</w:t>
      </w:r>
    </w:p>
    <w:p w14:paraId="0F68E838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 xml:space="preserve">Si lo que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se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desea es realizar una consulta sobre nuestro Código Ético y Código de Conducta u otra normativa interna, debe hacerlo a través del formulario de contacto o enviando un email a </w:t>
      </w:r>
      <w:r w:rsidRPr="00DB28CC">
        <w:rPr>
          <w:rFonts w:ascii="Arial" w:eastAsia="Times New Roman" w:hAnsi="Arial" w:cs="Arial"/>
          <w:b/>
          <w:bCs/>
          <w:color w:val="494949"/>
          <w:sz w:val="24"/>
          <w:szCs w:val="24"/>
          <w:lang w:eastAsia="es-ES"/>
        </w:rPr>
        <w:t>info@downlaspalmas.com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. </w:t>
      </w:r>
    </w:p>
    <w:p w14:paraId="46A15BD9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</w:p>
    <w:p w14:paraId="374D73D1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Este canal está a disposición de todos los grupos de interés: empleados y empleadas; personas voluntarias; socios y socias; donantes; personas relacionadas con la Entidad; empresas; proveedores, etc. </w:t>
      </w:r>
    </w:p>
    <w:p w14:paraId="3160E68D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</w:p>
    <w:p w14:paraId="6D798FF4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Para poder realizar un seguimiento adecuado de la denuncia, se solicita información que permita contactar con la persona denunciante.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 xml:space="preserve">No obstante, si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se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desea realizar una denuncia de manera anónima,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puede hacerse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a través del teléfono de la entidad 928368036 o enviando su escrito por correo postal, a la siguiente dirección: C/Eusebio Navarro, 69 3o – CP 35003 – Las Palmas de Gran Canaria (Las Palmas) o al email </w:t>
      </w:r>
      <w:r w:rsidRPr="00DB28CC">
        <w:rPr>
          <w:rFonts w:ascii="Arial" w:eastAsia="Times New Roman" w:hAnsi="Arial" w:cs="Arial"/>
          <w:b/>
          <w:bCs/>
          <w:color w:val="494949"/>
          <w:sz w:val="24"/>
          <w:szCs w:val="24"/>
          <w:lang w:eastAsia="es-ES"/>
        </w:rPr>
        <w:t>canaldenuncias@syconsultores.es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.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>Este canal NO está destinado a recoger sugerencias, comentarios o consultas sobre las actividades de la Entidad. En ese caso se puede utilizar el formulario de contacto o el email </w:t>
      </w:r>
      <w:hyperlink r:id="rId4" w:history="1">
        <w:r w:rsidRPr="00A14552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info@downlaspalmas.com</w:t>
        </w:r>
      </w:hyperlink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.</w:t>
      </w:r>
    </w:p>
    <w:p w14:paraId="6B947096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 xml:space="preserve">Toda denuncia recibida será analizada y tramitada de acuerdo con lo establecido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lastRenderedPageBreak/>
        <w:t xml:space="preserve">en el Protocolo de canal denuncias de entidad que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se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puede consultar en esta misma página web.</w:t>
      </w:r>
    </w:p>
    <w:p w14:paraId="38B00887" w14:textId="77777777" w:rsid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br/>
        <w:t>Con el envío del formulario de recogida de datos para formalizar u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>na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 denuncia, </w:t>
      </w:r>
      <w:r>
        <w:rPr>
          <w:rFonts w:ascii="Arial" w:eastAsia="Times New Roman" w:hAnsi="Arial" w:cs="Arial"/>
          <w:color w:val="494949"/>
          <w:sz w:val="24"/>
          <w:szCs w:val="24"/>
          <w:lang w:eastAsia="es-ES"/>
        </w:rPr>
        <w:t xml:space="preserve">se </w:t>
      </w:r>
      <w:r w:rsidRPr="00DB28CC">
        <w:rPr>
          <w:rFonts w:ascii="Arial" w:eastAsia="Times New Roman" w:hAnsi="Arial" w:cs="Arial"/>
          <w:color w:val="494949"/>
          <w:sz w:val="24"/>
          <w:szCs w:val="24"/>
          <w:lang w:eastAsia="es-ES"/>
        </w:rPr>
        <w:t>debe aceptar la política de privacidad de DOWN LAS PALMAS.</w:t>
      </w:r>
    </w:p>
    <w:p w14:paraId="5443FB62" w14:textId="77777777" w:rsidR="00DB28CC" w:rsidRPr="00DB28CC" w:rsidRDefault="00DB28CC" w:rsidP="00DB28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94949"/>
          <w:sz w:val="24"/>
          <w:szCs w:val="24"/>
          <w:lang w:eastAsia="es-ES"/>
        </w:rPr>
      </w:pPr>
    </w:p>
    <w:p w14:paraId="4F0FBE5C" w14:textId="77777777" w:rsidR="00DB28CC" w:rsidRPr="00DB28CC" w:rsidRDefault="00DB28CC" w:rsidP="00DB28CC">
      <w:pPr>
        <w:shd w:val="clear" w:color="auto" w:fill="FFFFFF" w:themeFill="background1"/>
        <w:spacing w:before="240" w:after="0" w:line="240" w:lineRule="auto"/>
        <w:jc w:val="right"/>
        <w:rPr>
          <w:rFonts w:ascii="Arial" w:eastAsia="Times New Roman" w:hAnsi="Arial" w:cs="Arial"/>
          <w:i/>
          <w:iCs/>
          <w:color w:val="494949"/>
          <w:sz w:val="24"/>
          <w:szCs w:val="24"/>
          <w:lang w:eastAsia="es-ES"/>
        </w:rPr>
      </w:pPr>
      <w:r w:rsidRPr="00DB28CC">
        <w:rPr>
          <w:rFonts w:ascii="Arial" w:eastAsia="Times New Roman" w:hAnsi="Arial" w:cs="Arial"/>
          <w:i/>
          <w:iCs/>
          <w:color w:val="494949"/>
          <w:sz w:val="24"/>
          <w:szCs w:val="24"/>
          <w:lang w:eastAsia="es-ES"/>
        </w:rPr>
        <w:t>Fecha de actualización: noviembre de 2023</w:t>
      </w:r>
    </w:p>
    <w:p w14:paraId="2A06AE82" w14:textId="77777777" w:rsidR="007B7AE7" w:rsidRDefault="00DB28CC" w:rsidP="00DB28CC">
      <w:pPr>
        <w:shd w:val="clear" w:color="auto" w:fill="FFFFFF" w:themeFill="background1"/>
      </w:pPr>
    </w:p>
    <w:p w14:paraId="5D6177F5" w14:textId="77777777" w:rsidR="00DB28CC" w:rsidRDefault="00DB28CC" w:rsidP="00DB28CC">
      <w:pPr>
        <w:shd w:val="clear" w:color="auto" w:fill="FFFFFF" w:themeFill="background1"/>
      </w:pPr>
    </w:p>
    <w:p w14:paraId="7F43DDD2" w14:textId="77777777" w:rsidR="00DB28CC" w:rsidRDefault="00DB28CC" w:rsidP="00DB28CC">
      <w:pPr>
        <w:shd w:val="clear" w:color="auto" w:fill="FFFFFF" w:themeFill="background1"/>
        <w:jc w:val="center"/>
      </w:pPr>
      <w:r>
        <w:rPr>
          <w:noProof/>
          <w:lang w:eastAsia="es-ES"/>
        </w:rPr>
        <w:drawing>
          <wp:inline distT="0" distB="0" distL="0" distR="0" wp14:anchorId="69A1D01A" wp14:editId="7FB9575F">
            <wp:extent cx="2495550" cy="9731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251" cy="98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CC"/>
    <w:rsid w:val="004B4C4C"/>
    <w:rsid w:val="004F0DEE"/>
    <w:rsid w:val="00D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1D4D"/>
  <w15:chartTrackingRefBased/>
  <w15:docId w15:val="{53DD2ED5-85F2-43D1-8360-3A9938D6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2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28C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28C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2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nfo@downlaspalma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DESCRIPCION DEL USO DEL CANAL INTERNO DE INFORMACION DE LA LEY 2/2023 Y PRINCIPI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Carmelo</cp:lastModifiedBy>
  <cp:revision>1</cp:revision>
  <dcterms:created xsi:type="dcterms:W3CDTF">2025-05-01T12:55:00Z</dcterms:created>
  <dcterms:modified xsi:type="dcterms:W3CDTF">2025-05-01T13:01:00Z</dcterms:modified>
</cp:coreProperties>
</file>